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5E" w:rsidRPr="0005015E" w:rsidRDefault="001C0BB0" w:rsidP="00843E69">
      <w:pPr>
        <w:ind w:right="566"/>
        <w:rPr>
          <w:rFonts w:ascii="Bookman Old Style" w:hAnsi="Bookman Old Style"/>
          <w:b/>
          <w:noProof/>
          <w:sz w:val="28"/>
          <w:szCs w:val="28"/>
          <w:lang w:eastAsia="bg-BG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5pt;margin-top:.65pt;width:605.05pt;height:874.95pt;z-index:-251658752">
            <v:imagedata r:id="rId6" o:title=""/>
          </v:shape>
          <o:OLEObject Type="Embed" ProgID="PowerPoint.Slide.12" ShapeID="_x0000_s1027" DrawAspect="Content" ObjectID="_1609415891" r:id="rId7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8B3277" w:rsidTr="008B3277">
        <w:tc>
          <w:tcPr>
            <w:tcW w:w="5948" w:type="dxa"/>
          </w:tcPr>
          <w:p w:rsidR="008B3277" w:rsidRDefault="008B3277" w:rsidP="008B3277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C7B1ECD" wp14:editId="0A596E6D">
                  <wp:extent cx="2822329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2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8B3277" w:rsidRDefault="008B3277" w:rsidP="00F9368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EF02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F93683"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>
                  <wp:extent cx="982252" cy="900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 with backgrou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E69" w:rsidRPr="007A782F" w:rsidRDefault="00843E69" w:rsidP="00843E69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8B3277" w:rsidRPr="001C0BB0" w:rsidRDefault="008B3277" w:rsidP="00843E69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43E69" w:rsidRPr="00204CDD" w:rsidRDefault="00843E69" w:rsidP="00843E69">
      <w:pPr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</w:pPr>
      <w:proofErr w:type="gramStart"/>
      <w:r w:rsidRPr="00204CDD"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  <w:t>MODERNISATION  OF</w:t>
      </w:r>
      <w:proofErr w:type="gramEnd"/>
      <w:r w:rsidRPr="00204CDD"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  <w:t xml:space="preserve">  HIGHER  EDUCATION  IN  CENTRAL  ASIA </w:t>
      </w:r>
    </w:p>
    <w:p w:rsidR="00843E69" w:rsidRPr="00204CDD" w:rsidRDefault="00843E69" w:rsidP="00843E69">
      <w:pPr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</w:pPr>
      <w:proofErr w:type="gramStart"/>
      <w:r w:rsidRPr="00204CDD"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  <w:t>THROUGH  NEW</w:t>
      </w:r>
      <w:proofErr w:type="gramEnd"/>
      <w:r w:rsidRPr="00204CDD"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  <w:t xml:space="preserve">  TECHNOLOGIES</w:t>
      </w:r>
    </w:p>
    <w:p w:rsidR="00843E69" w:rsidRPr="00204CDD" w:rsidRDefault="006E57D9" w:rsidP="00843E69">
      <w:pPr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</w:pPr>
      <w:r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  <w:t xml:space="preserve">( </w:t>
      </w:r>
      <w:proofErr w:type="spellStart"/>
      <w:r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  <w:t>HiEdTec</w:t>
      </w:r>
      <w:proofErr w:type="spellEnd"/>
      <w:r w:rsidR="00843E69" w:rsidRPr="00204CDD"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val="en-US" w:eastAsia="bg-BG"/>
        </w:rPr>
        <w:t xml:space="preserve"> )</w:t>
      </w:r>
    </w:p>
    <w:p w:rsidR="00E94FCF" w:rsidRDefault="00E94FCF" w:rsidP="00843E69">
      <w:pPr>
        <w:jc w:val="left"/>
        <w:rPr>
          <w:rFonts w:ascii="Bookman Old Style" w:hAnsi="Bookman Old Style"/>
          <w:b/>
          <w:sz w:val="28"/>
          <w:szCs w:val="28"/>
        </w:rPr>
      </w:pPr>
    </w:p>
    <w:p w:rsidR="00BE1DFE" w:rsidRPr="007A4340" w:rsidRDefault="007A4340" w:rsidP="007A4340">
      <w:pPr>
        <w:jc w:val="both"/>
        <w:rPr>
          <w:rFonts w:ascii="Arial" w:eastAsia="Times New Roman" w:hAnsi="Arial" w:cs="Arial"/>
          <w:b/>
          <w:shadow/>
          <w:color w:val="002060"/>
          <w:w w:val="90"/>
          <w:lang w:val="en-US" w:eastAsia="bg-BG"/>
        </w:rPr>
      </w:pPr>
      <w:r>
        <w:rPr>
          <w:rFonts w:ascii="Arial" w:eastAsia="Times New Roman" w:hAnsi="Arial" w:cs="Arial"/>
          <w:b/>
          <w:shadow/>
          <w:color w:val="C00000"/>
          <w:w w:val="90"/>
          <w:sz w:val="32"/>
          <w:szCs w:val="32"/>
          <w:lang w:eastAsia="bg-BG"/>
        </w:rPr>
        <w:t xml:space="preserve">       </w:t>
      </w:r>
      <w:r w:rsidR="00BE1DFE" w:rsidRPr="007A4340"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  <w:t>COORDINATOR:</w:t>
      </w:r>
    </w:p>
    <w:p w:rsidR="00BE1DFE" w:rsidRPr="0090118F" w:rsidRDefault="00862821" w:rsidP="00843E69">
      <w:pPr>
        <w:ind w:left="709" w:right="566" w:hanging="1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UNIVERSITY OF RU</w:t>
      </w:r>
      <w:r w:rsidR="00BE1DFE" w:rsidRPr="0090118F">
        <w:rPr>
          <w:rFonts w:ascii="Arial" w:hAnsi="Arial" w:cs="Arial"/>
          <w:lang w:val="en-US"/>
        </w:rPr>
        <w:t>SE</w:t>
      </w:r>
      <w:r>
        <w:rPr>
          <w:rFonts w:ascii="Arial" w:hAnsi="Arial" w:cs="Arial"/>
          <w:lang w:val="en-US"/>
        </w:rPr>
        <w:t xml:space="preserve">, </w:t>
      </w:r>
      <w:r w:rsidRPr="0090118F">
        <w:rPr>
          <w:rFonts w:ascii="Arial" w:hAnsi="Arial" w:cs="Arial"/>
          <w:lang w:val="en-GB"/>
        </w:rPr>
        <w:t>BULGARIA</w:t>
      </w:r>
    </w:p>
    <w:p w:rsidR="00BE1DFE" w:rsidRPr="0090118F" w:rsidRDefault="00BE1DFE" w:rsidP="00843E69">
      <w:pPr>
        <w:ind w:left="709" w:right="566" w:hanging="142"/>
        <w:jc w:val="both"/>
        <w:rPr>
          <w:rFonts w:ascii="Arial" w:hAnsi="Arial" w:cs="Arial"/>
          <w:b/>
          <w:lang w:val="en-US"/>
        </w:rPr>
      </w:pPr>
    </w:p>
    <w:p w:rsidR="00843E69" w:rsidRPr="007A4340" w:rsidRDefault="007A4340" w:rsidP="007A4340">
      <w:pPr>
        <w:jc w:val="both"/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</w:pPr>
      <w:r>
        <w:rPr>
          <w:rFonts w:ascii="Arial" w:eastAsia="Times New Roman" w:hAnsi="Arial" w:cs="Arial"/>
          <w:b/>
          <w:shadow/>
          <w:color w:val="0033CC"/>
          <w:w w:val="90"/>
          <w:lang w:eastAsia="bg-BG"/>
        </w:rPr>
        <w:t xml:space="preserve">          </w:t>
      </w:r>
      <w:r w:rsidR="00843E69" w:rsidRPr="007A4340"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  <w:t>REASONS:</w:t>
      </w:r>
    </w:p>
    <w:p w:rsidR="00843E69" w:rsidRPr="0090118F" w:rsidRDefault="00843E69" w:rsidP="00843E69">
      <w:pPr>
        <w:ind w:left="709" w:right="566" w:hanging="142"/>
        <w:jc w:val="both"/>
        <w:rPr>
          <w:rFonts w:ascii="Arial" w:hAnsi="Arial" w:cs="Arial"/>
        </w:rPr>
      </w:pPr>
      <w:proofErr w:type="spellStart"/>
      <w:r w:rsidRPr="0090118F">
        <w:rPr>
          <w:rFonts w:ascii="Arial" w:hAnsi="Arial" w:cs="Arial"/>
        </w:rPr>
        <w:t>In</w:t>
      </w:r>
      <w:proofErr w:type="spellEnd"/>
      <w:r w:rsidRPr="0090118F">
        <w:rPr>
          <w:rFonts w:ascii="Arial" w:hAnsi="Arial" w:cs="Arial"/>
        </w:rPr>
        <w:t xml:space="preserve"> </w:t>
      </w:r>
      <w:proofErr w:type="spellStart"/>
      <w:r w:rsidRPr="0090118F">
        <w:rPr>
          <w:rFonts w:ascii="Arial" w:hAnsi="Arial" w:cs="Arial"/>
        </w:rPr>
        <w:t>order</w:t>
      </w:r>
      <w:proofErr w:type="spellEnd"/>
      <w:r w:rsidRPr="0090118F">
        <w:rPr>
          <w:rFonts w:ascii="Arial" w:hAnsi="Arial" w:cs="Arial"/>
        </w:rPr>
        <w:t xml:space="preserve"> </w:t>
      </w:r>
      <w:proofErr w:type="spellStart"/>
      <w:r w:rsidRPr="0090118F">
        <w:rPr>
          <w:rFonts w:ascii="Arial" w:hAnsi="Arial" w:cs="Arial"/>
        </w:rPr>
        <w:t>to</w:t>
      </w:r>
      <w:proofErr w:type="spellEnd"/>
      <w:r w:rsidRPr="0090118F">
        <w:rPr>
          <w:rFonts w:ascii="Arial" w:hAnsi="Arial" w:cs="Arial"/>
        </w:rPr>
        <w:t xml:space="preserve"> </w:t>
      </w:r>
      <w:proofErr w:type="spellStart"/>
      <w:r w:rsidRPr="0090118F">
        <w:rPr>
          <w:rFonts w:ascii="Arial" w:hAnsi="Arial" w:cs="Arial"/>
        </w:rPr>
        <w:t>respond</w:t>
      </w:r>
      <w:proofErr w:type="spellEnd"/>
      <w:r w:rsidRPr="0090118F">
        <w:rPr>
          <w:rFonts w:ascii="Arial" w:hAnsi="Arial" w:cs="Arial"/>
        </w:rPr>
        <w:t xml:space="preserve"> </w:t>
      </w:r>
      <w:proofErr w:type="spellStart"/>
      <w:r w:rsidRPr="0090118F">
        <w:rPr>
          <w:rFonts w:ascii="Arial" w:hAnsi="Arial" w:cs="Arial"/>
        </w:rPr>
        <w:t>to</w:t>
      </w:r>
      <w:proofErr w:type="spellEnd"/>
      <w:r w:rsidRPr="0090118F">
        <w:rPr>
          <w:rFonts w:ascii="Arial" w:hAnsi="Arial" w:cs="Arial"/>
        </w:rPr>
        <w:t>: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color w:val="000000" w:themeColor="text1"/>
          <w:lang w:val="en-GB"/>
        </w:rPr>
        <w:t>the Digital Transformation of Industries (</w:t>
      </w:r>
      <w:hyperlink r:id="rId10" w:tgtFrame="_blank" w:history="1">
        <w:r w:rsidRPr="0090118F">
          <w:rPr>
            <w:rFonts w:ascii="Arial" w:hAnsi="Arial" w:cs="Arial"/>
            <w:color w:val="000000" w:themeColor="text1"/>
            <w:lang w:val="en-GB"/>
          </w:rPr>
          <w:t>Industry 4.0</w:t>
        </w:r>
      </w:hyperlink>
      <w:r w:rsidRPr="0090118F">
        <w:rPr>
          <w:rFonts w:ascii="Arial" w:hAnsi="Arial" w:cs="Arial"/>
          <w:color w:val="000000" w:themeColor="text1"/>
          <w:lang w:val="en-GB"/>
        </w:rPr>
        <w:t xml:space="preserve">), which also requires DIGITAL </w:t>
      </w:r>
      <w:r w:rsidRPr="0090118F">
        <w:rPr>
          <w:rFonts w:ascii="Arial" w:hAnsi="Arial" w:cs="Arial"/>
          <w:lang w:val="en-GB"/>
        </w:rPr>
        <w:t xml:space="preserve">TRANSFORMATION OF EDUCATION with overtaking pace, </w:t>
      </w:r>
      <w:r w:rsidRPr="0090118F">
        <w:rPr>
          <w:rFonts w:ascii="Arial" w:hAnsi="Arial" w:cs="Arial"/>
          <w:b/>
          <w:lang w:val="en-GB"/>
        </w:rPr>
        <w:t>the</w:t>
      </w:r>
      <w:r w:rsidRPr="0090118F">
        <w:rPr>
          <w:rFonts w:ascii="Arial" w:hAnsi="Arial" w:cs="Arial"/>
          <w:lang w:val="en-GB"/>
        </w:rPr>
        <w:t xml:space="preserve"> </w:t>
      </w:r>
      <w:r w:rsidRPr="0090118F">
        <w:rPr>
          <w:rStyle w:val="Strong"/>
          <w:rFonts w:ascii="Arial" w:hAnsi="Arial" w:cs="Arial"/>
          <w:lang w:val="en-GB"/>
        </w:rPr>
        <w:t xml:space="preserve">consortium will develop </w:t>
      </w:r>
      <w:r w:rsidRPr="0090118F">
        <w:rPr>
          <w:rFonts w:ascii="Arial" w:hAnsi="Arial" w:cs="Arial"/>
          <w:b/>
          <w:lang w:val="en-GB"/>
        </w:rPr>
        <w:t>Concepts of adapting the educational system to the digital generation</w:t>
      </w:r>
      <w:r w:rsidRPr="0090118F">
        <w:rPr>
          <w:rFonts w:ascii="Arial" w:hAnsi="Arial" w:cs="Arial"/>
          <w:lang w:val="en-GB"/>
        </w:rPr>
        <w:t>, considering the specific conditions of each of the partner countries;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 xml:space="preserve">the requirement of the EU to give the opportunity for EVERYBODY to learn at ANY time and at ANY place with the help of ANY lecturer, using ANY device – computer, laptop, tablet, phablet, smart phone, etc. </w:t>
      </w:r>
      <w:r w:rsidRPr="0090118F">
        <w:rPr>
          <w:rFonts w:ascii="Arial" w:hAnsi="Arial" w:cs="Arial"/>
          <w:b/>
          <w:lang w:val="en-GB"/>
        </w:rPr>
        <w:t>the consortium will</w:t>
      </w:r>
      <w:r w:rsidRPr="0090118F">
        <w:rPr>
          <w:rFonts w:ascii="Arial" w:hAnsi="Arial" w:cs="Arial"/>
          <w:lang w:val="en-GB"/>
        </w:rPr>
        <w:t xml:space="preserve"> create </w:t>
      </w:r>
      <w:r w:rsidRPr="0090118F">
        <w:rPr>
          <w:rFonts w:ascii="Arial" w:hAnsi="Arial" w:cs="Arial"/>
          <w:b/>
          <w:lang w:val="en-GB"/>
        </w:rPr>
        <w:t>Centres for innovative education technologies</w:t>
      </w:r>
      <w:r w:rsidRPr="0090118F">
        <w:rPr>
          <w:rFonts w:ascii="Arial" w:hAnsi="Arial" w:cs="Arial"/>
          <w:lang w:val="en-GB"/>
        </w:rPr>
        <w:t>.</w:t>
      </w:r>
    </w:p>
    <w:p w:rsidR="00843E69" w:rsidRPr="007A4340" w:rsidRDefault="007A4340" w:rsidP="007A4340">
      <w:pPr>
        <w:jc w:val="both"/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</w:pPr>
      <w:r>
        <w:rPr>
          <w:rFonts w:ascii="Arial" w:eastAsia="Times New Roman" w:hAnsi="Arial" w:cs="Arial"/>
          <w:b/>
          <w:shadow/>
          <w:color w:val="0033CC"/>
          <w:w w:val="90"/>
          <w:lang w:eastAsia="bg-BG"/>
        </w:rPr>
        <w:t xml:space="preserve">          </w:t>
      </w:r>
      <w:r w:rsidR="00843E69" w:rsidRPr="007A4340"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  <w:t>MAIN PROJECT OUTCOMES AND PRODUCTS: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7C6298">
        <w:rPr>
          <w:rFonts w:ascii="Arial" w:hAnsi="Arial" w:cs="Arial"/>
          <w:lang w:val="en-GB"/>
        </w:rPr>
        <w:t xml:space="preserve">Sustainable academic network for sharing experience and exchange of good practices in the field of </w:t>
      </w:r>
      <w:r w:rsidRPr="0090118F">
        <w:rPr>
          <w:rFonts w:ascii="Arial" w:hAnsi="Arial" w:cs="Arial"/>
          <w:lang w:val="en-GB"/>
        </w:rPr>
        <w:t>innovative educational technologies and didactic models;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>5 Concepts of adapting the education system to the digital generation - 1 per Partner country (PC);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>15 Centres for innovative educational technologies - 1 at each PC</w:t>
      </w:r>
      <w:r w:rsidRPr="007C6298">
        <w:rPr>
          <w:rFonts w:ascii="Arial" w:hAnsi="Arial" w:cs="Arial"/>
          <w:lang w:val="en-GB"/>
        </w:rPr>
        <w:t xml:space="preserve"> university;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7C6298">
        <w:rPr>
          <w:rFonts w:ascii="Arial" w:hAnsi="Arial" w:cs="Arial"/>
          <w:lang w:val="en-GB"/>
        </w:rPr>
        <w:t xml:space="preserve">45 </w:t>
      </w:r>
      <w:r w:rsidRPr="0090118F">
        <w:rPr>
          <w:rFonts w:ascii="Arial" w:hAnsi="Arial" w:cs="Arial"/>
          <w:lang w:val="en-GB"/>
        </w:rPr>
        <w:t>active</w:t>
      </w:r>
      <w:r w:rsidRPr="007C6298">
        <w:rPr>
          <w:rFonts w:ascii="Arial" w:hAnsi="Arial" w:cs="Arial"/>
          <w:lang w:val="en-GB"/>
        </w:rPr>
        <w:t xml:space="preserve"> learning classrooms - 3 at each PC university; 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 xml:space="preserve">Virtual classrooms – </w:t>
      </w:r>
      <w:r w:rsidR="00795D39" w:rsidRPr="007C6298">
        <w:rPr>
          <w:rFonts w:ascii="Arial" w:hAnsi="Arial" w:cs="Arial"/>
          <w:lang w:val="en-GB"/>
        </w:rPr>
        <w:t>1</w:t>
      </w:r>
      <w:r w:rsidRPr="0090118F">
        <w:rPr>
          <w:rFonts w:ascii="Arial" w:hAnsi="Arial" w:cs="Arial"/>
          <w:lang w:val="en-GB"/>
        </w:rPr>
        <w:t xml:space="preserve"> at each PC university;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>Handbook of innovative educational technologies;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>Courses for trainers for the acquisition of digital skills and learning methods;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>Courses for lecturers for the acquisition of digital skills and learning methods;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7C6298">
        <w:rPr>
          <w:rFonts w:ascii="Arial" w:hAnsi="Arial" w:cs="Arial"/>
          <w:lang w:val="en-GB"/>
        </w:rPr>
        <w:t>75 e-Learning courses - 5 at each PC university</w:t>
      </w:r>
      <w:r w:rsidRPr="0090118F">
        <w:rPr>
          <w:rFonts w:ascii="Arial" w:hAnsi="Arial" w:cs="Arial"/>
          <w:lang w:val="en-GB"/>
        </w:rPr>
        <w:t>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 xml:space="preserve">75 PowerPoint presentations of lectures, suitable for delivering using interactive electronic white board - </w:t>
      </w:r>
      <w:r w:rsidR="007C6298">
        <w:rPr>
          <w:rFonts w:ascii="Arial" w:hAnsi="Arial" w:cs="Arial"/>
          <w:lang w:val="en-GB"/>
        </w:rPr>
        <w:t xml:space="preserve">                        </w:t>
      </w:r>
      <w:r w:rsidRPr="0090118F">
        <w:rPr>
          <w:rFonts w:ascii="Arial" w:hAnsi="Arial" w:cs="Arial"/>
          <w:lang w:val="en-GB"/>
        </w:rPr>
        <w:t>5 at each PC university;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>Cloud-based Virtual Library of the digital educational resources.</w:t>
      </w:r>
    </w:p>
    <w:p w:rsidR="00843E69" w:rsidRPr="007A4340" w:rsidRDefault="007A4340" w:rsidP="007A4340">
      <w:pPr>
        <w:jc w:val="both"/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</w:pPr>
      <w:r>
        <w:rPr>
          <w:rFonts w:ascii="Arial" w:eastAsia="Times New Roman" w:hAnsi="Arial" w:cs="Arial"/>
          <w:b/>
          <w:shadow/>
          <w:color w:val="0033CC"/>
          <w:w w:val="90"/>
          <w:lang w:eastAsia="bg-BG"/>
        </w:rPr>
        <w:t xml:space="preserve">          </w:t>
      </w:r>
      <w:r w:rsidR="00843E69" w:rsidRPr="007A4340"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  <w:t>IMPACT: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851" w:right="567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>The project products</w:t>
      </w:r>
      <w:r w:rsidRPr="0090118F">
        <w:rPr>
          <w:rFonts w:ascii="Arial" w:hAnsi="Arial" w:cs="Arial"/>
          <w:bCs/>
          <w:lang w:val="en-GB"/>
        </w:rPr>
        <w:t xml:space="preserve"> will be of benefit for all stakeholders in </w:t>
      </w:r>
      <w:r w:rsidRPr="007C6298">
        <w:rPr>
          <w:rFonts w:ascii="Arial" w:hAnsi="Arial" w:cs="Arial"/>
          <w:lang w:val="en-GB"/>
        </w:rPr>
        <w:t>education</w:t>
      </w:r>
      <w:r w:rsidRPr="0090118F">
        <w:rPr>
          <w:rFonts w:ascii="Arial" w:hAnsi="Arial" w:cs="Arial"/>
          <w:bCs/>
          <w:lang w:val="en-GB"/>
        </w:rPr>
        <w:t>:</w:t>
      </w:r>
    </w:p>
    <w:p w:rsidR="00843E69" w:rsidRPr="0090118F" w:rsidRDefault="00843E69" w:rsidP="00B06319">
      <w:pPr>
        <w:pStyle w:val="NormalIndent"/>
        <w:numPr>
          <w:ilvl w:val="0"/>
          <w:numId w:val="1"/>
        </w:numPr>
        <w:tabs>
          <w:tab w:val="left" w:pos="851"/>
        </w:tabs>
        <w:ind w:left="1050" w:right="566" w:hanging="199"/>
        <w:rPr>
          <w:rFonts w:ascii="Arial" w:hAnsi="Arial" w:cs="Arial"/>
          <w:sz w:val="22"/>
          <w:szCs w:val="22"/>
        </w:rPr>
      </w:pPr>
      <w:r w:rsidRPr="0090118F">
        <w:rPr>
          <w:rFonts w:ascii="Arial" w:hAnsi="Arial" w:cs="Arial"/>
          <w:sz w:val="22"/>
          <w:szCs w:val="22"/>
        </w:rPr>
        <w:t>National and university policy-makers in the field of education;</w:t>
      </w:r>
    </w:p>
    <w:p w:rsidR="00843E69" w:rsidRPr="0090118F" w:rsidRDefault="00843E69" w:rsidP="00B06319">
      <w:pPr>
        <w:pStyle w:val="NormalIndent"/>
        <w:numPr>
          <w:ilvl w:val="0"/>
          <w:numId w:val="1"/>
        </w:numPr>
        <w:tabs>
          <w:tab w:val="left" w:pos="851"/>
        </w:tabs>
        <w:ind w:left="1050" w:right="566" w:hanging="199"/>
        <w:rPr>
          <w:rFonts w:ascii="Arial" w:hAnsi="Arial" w:cs="Arial"/>
          <w:sz w:val="22"/>
          <w:szCs w:val="22"/>
        </w:rPr>
      </w:pPr>
      <w:r w:rsidRPr="0090118F">
        <w:rPr>
          <w:rFonts w:ascii="Arial" w:hAnsi="Arial" w:cs="Arial"/>
          <w:sz w:val="22"/>
          <w:szCs w:val="22"/>
        </w:rPr>
        <w:t>University academics who are trainers / lecturers / learners;</w:t>
      </w:r>
    </w:p>
    <w:p w:rsidR="00843E69" w:rsidRPr="0090118F" w:rsidRDefault="00843E69" w:rsidP="00B06319">
      <w:pPr>
        <w:pStyle w:val="NormalIndent"/>
        <w:numPr>
          <w:ilvl w:val="0"/>
          <w:numId w:val="1"/>
        </w:numPr>
        <w:tabs>
          <w:tab w:val="left" w:pos="851"/>
        </w:tabs>
        <w:ind w:left="1050" w:right="566" w:hanging="199"/>
        <w:rPr>
          <w:rFonts w:ascii="Arial" w:hAnsi="Arial" w:cs="Arial"/>
          <w:sz w:val="22"/>
          <w:szCs w:val="22"/>
        </w:rPr>
      </w:pPr>
      <w:r w:rsidRPr="0090118F">
        <w:rPr>
          <w:rFonts w:ascii="Arial" w:eastAsiaTheme="minorHAnsi" w:hAnsi="Arial" w:cs="Arial"/>
          <w:sz w:val="22"/>
          <w:szCs w:val="22"/>
        </w:rPr>
        <w:t>Scientific, economic and social partners</w:t>
      </w:r>
      <w:r w:rsidRPr="0090118F">
        <w:rPr>
          <w:rFonts w:ascii="Arial" w:hAnsi="Arial" w:cs="Arial"/>
          <w:sz w:val="22"/>
          <w:szCs w:val="22"/>
        </w:rPr>
        <w:t>.</w:t>
      </w:r>
    </w:p>
    <w:p w:rsidR="00843E69" w:rsidRPr="0090118F" w:rsidRDefault="00843E69" w:rsidP="007C6298">
      <w:pPr>
        <w:pStyle w:val="ListParagraph"/>
        <w:widowControl w:val="0"/>
        <w:numPr>
          <w:ilvl w:val="0"/>
          <w:numId w:val="2"/>
        </w:numPr>
        <w:ind w:left="851" w:right="566" w:hanging="284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>The project will help to turn partner universities into innovative universities and to improve the quality of the trained specialists, who are necessary to perform the Digital Transformation of Industries (</w:t>
      </w:r>
      <w:hyperlink r:id="rId11" w:tgtFrame="_blank" w:history="1">
        <w:r w:rsidRPr="0090118F">
          <w:rPr>
            <w:rFonts w:ascii="Arial" w:hAnsi="Arial" w:cs="Arial"/>
            <w:lang w:val="en-GB"/>
          </w:rPr>
          <w:t>Industry 4.0</w:t>
        </w:r>
      </w:hyperlink>
      <w:r w:rsidRPr="0090118F">
        <w:rPr>
          <w:rFonts w:ascii="Arial" w:hAnsi="Arial" w:cs="Arial"/>
          <w:lang w:val="en-GB"/>
        </w:rPr>
        <w:t xml:space="preserve">). </w:t>
      </w:r>
    </w:p>
    <w:p w:rsidR="007A782F" w:rsidRPr="0090118F" w:rsidRDefault="007A782F" w:rsidP="007A782F">
      <w:pPr>
        <w:pStyle w:val="ListParagraph"/>
        <w:widowControl w:val="0"/>
        <w:spacing w:after="0" w:line="240" w:lineRule="auto"/>
        <w:ind w:left="709" w:right="566"/>
        <w:jc w:val="both"/>
        <w:rPr>
          <w:rFonts w:ascii="Arial" w:hAnsi="Arial" w:cs="Arial"/>
          <w:lang w:val="en-GB"/>
        </w:rPr>
      </w:pPr>
    </w:p>
    <w:p w:rsidR="007A782F" w:rsidRPr="007A4340" w:rsidRDefault="007A4340" w:rsidP="007A4340">
      <w:pPr>
        <w:jc w:val="both"/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</w:pPr>
      <w:r>
        <w:rPr>
          <w:rFonts w:ascii="Arial" w:eastAsia="Times New Roman" w:hAnsi="Arial" w:cs="Arial"/>
          <w:b/>
          <w:shadow/>
          <w:color w:val="0033CC"/>
          <w:w w:val="90"/>
          <w:lang w:eastAsia="bg-BG"/>
        </w:rPr>
        <w:t xml:space="preserve">           </w:t>
      </w:r>
      <w:r w:rsidR="007A782F" w:rsidRPr="007A4340"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  <w:t xml:space="preserve">PARTNERS: </w:t>
      </w:r>
    </w:p>
    <w:p w:rsidR="007A782F" w:rsidRPr="0090118F" w:rsidRDefault="007A782F" w:rsidP="007A782F">
      <w:pPr>
        <w:ind w:left="567" w:right="566"/>
        <w:jc w:val="both"/>
        <w:rPr>
          <w:rFonts w:ascii="Arial" w:hAnsi="Arial" w:cs="Arial"/>
          <w:lang w:val="en-GB"/>
        </w:rPr>
      </w:pPr>
      <w:r w:rsidRPr="0090118F">
        <w:rPr>
          <w:rFonts w:ascii="Arial" w:hAnsi="Arial" w:cs="Arial"/>
          <w:lang w:val="en-GB"/>
        </w:rPr>
        <w:t xml:space="preserve">19 universities from </w:t>
      </w:r>
      <w:r w:rsidR="000425FC" w:rsidRPr="0090118F">
        <w:rPr>
          <w:rFonts w:ascii="Arial" w:hAnsi="Arial" w:cs="Arial"/>
          <w:lang w:val="en-GB"/>
        </w:rPr>
        <w:t xml:space="preserve">BULGARIA, ITALY, </w:t>
      </w:r>
      <w:r w:rsidR="002630A8" w:rsidRPr="002630A8">
        <w:rPr>
          <w:rFonts w:ascii="Arial" w:hAnsi="Arial" w:cs="Arial"/>
          <w:lang w:val="en-GB"/>
        </w:rPr>
        <w:t>LUXEMBOURG</w:t>
      </w:r>
      <w:r w:rsidR="000425FC" w:rsidRPr="0090118F">
        <w:rPr>
          <w:rFonts w:ascii="Arial" w:hAnsi="Arial" w:cs="Arial"/>
          <w:lang w:val="en-GB"/>
        </w:rPr>
        <w:t>, PORTUGAL,</w:t>
      </w:r>
      <w:r w:rsidR="000425FC" w:rsidRPr="0090118F">
        <w:rPr>
          <w:rFonts w:ascii="Arial" w:hAnsi="Arial" w:cs="Arial"/>
        </w:rPr>
        <w:t xml:space="preserve"> </w:t>
      </w:r>
      <w:r w:rsidR="000425FC" w:rsidRPr="0090118F">
        <w:rPr>
          <w:rFonts w:ascii="Arial" w:hAnsi="Arial" w:cs="Arial"/>
          <w:lang w:val="en-GB"/>
        </w:rPr>
        <w:t xml:space="preserve">KAZAKHSTAN, KYRGYZSTAN, TAJIKISTAN, TURKMENISTAN, UZBEKISTAN </w:t>
      </w:r>
      <w:r w:rsidRPr="0090118F">
        <w:rPr>
          <w:rFonts w:ascii="Arial" w:hAnsi="Arial" w:cs="Arial"/>
          <w:lang w:val="en-GB"/>
        </w:rPr>
        <w:t xml:space="preserve">and </w:t>
      </w:r>
      <w:r w:rsidR="007C354D" w:rsidRPr="0090118F">
        <w:rPr>
          <w:rFonts w:ascii="Arial" w:hAnsi="Arial" w:cs="Arial"/>
          <w:lang w:val="en-GB"/>
        </w:rPr>
        <w:t xml:space="preserve">5 </w:t>
      </w:r>
      <w:r w:rsidRPr="0090118F">
        <w:rPr>
          <w:rFonts w:ascii="Arial" w:hAnsi="Arial" w:cs="Arial"/>
          <w:lang w:val="en-GB"/>
        </w:rPr>
        <w:t xml:space="preserve">Ministries of Education of the </w:t>
      </w:r>
      <w:r w:rsidR="000425FC" w:rsidRPr="0090118F">
        <w:rPr>
          <w:rFonts w:ascii="Arial" w:hAnsi="Arial" w:cs="Arial"/>
          <w:lang w:val="en-GB"/>
        </w:rPr>
        <w:t xml:space="preserve">CENTRAL ASIAN </w:t>
      </w:r>
      <w:r w:rsidRPr="0090118F">
        <w:rPr>
          <w:rFonts w:ascii="Arial" w:hAnsi="Arial" w:cs="Arial"/>
          <w:lang w:val="en-GB"/>
        </w:rPr>
        <w:t>countries.</w:t>
      </w:r>
    </w:p>
    <w:p w:rsidR="007A782F" w:rsidRPr="0090118F" w:rsidRDefault="007A782F" w:rsidP="007A782F">
      <w:pPr>
        <w:ind w:left="567" w:right="566"/>
        <w:jc w:val="both"/>
        <w:rPr>
          <w:rFonts w:ascii="Arial" w:hAnsi="Arial" w:cs="Arial"/>
          <w:b/>
          <w:lang w:val="en-US"/>
        </w:rPr>
      </w:pPr>
    </w:p>
    <w:p w:rsidR="007A782F" w:rsidRPr="007A4340" w:rsidRDefault="007A4340" w:rsidP="007A4340">
      <w:pPr>
        <w:jc w:val="both"/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</w:pPr>
      <w:r>
        <w:rPr>
          <w:rFonts w:ascii="Arial" w:eastAsia="Times New Roman" w:hAnsi="Arial" w:cs="Arial"/>
          <w:b/>
          <w:shadow/>
          <w:color w:val="0033CC"/>
          <w:w w:val="90"/>
          <w:lang w:eastAsia="bg-BG"/>
        </w:rPr>
        <w:t xml:space="preserve">          </w:t>
      </w:r>
      <w:r w:rsidR="007A782F" w:rsidRPr="007A4340">
        <w:rPr>
          <w:rFonts w:ascii="Arial" w:eastAsia="Times New Roman" w:hAnsi="Arial" w:cs="Arial"/>
          <w:b/>
          <w:shadow/>
          <w:color w:val="0033CC"/>
          <w:w w:val="90"/>
          <w:lang w:val="en-US" w:eastAsia="bg-BG"/>
        </w:rPr>
        <w:t xml:space="preserve">PERIOD: </w:t>
      </w:r>
    </w:p>
    <w:p w:rsidR="007A782F" w:rsidRPr="0090118F" w:rsidRDefault="007A782F" w:rsidP="007A782F">
      <w:pPr>
        <w:ind w:left="567" w:right="566"/>
        <w:jc w:val="both"/>
        <w:rPr>
          <w:rFonts w:ascii="Arial" w:hAnsi="Arial" w:cs="Arial"/>
          <w:lang w:val="en-US"/>
        </w:rPr>
      </w:pPr>
      <w:r w:rsidRPr="0090118F">
        <w:rPr>
          <w:rFonts w:ascii="Arial" w:hAnsi="Arial" w:cs="Arial"/>
          <w:lang w:val="en-US"/>
        </w:rPr>
        <w:t>November 2018 – November 2021</w:t>
      </w:r>
    </w:p>
    <w:p w:rsidR="008B3277" w:rsidRPr="00E164E8" w:rsidRDefault="008B3277" w:rsidP="007A782F">
      <w:pPr>
        <w:ind w:left="567" w:right="566"/>
        <w:jc w:val="both"/>
        <w:rPr>
          <w:rFonts w:ascii="Arial" w:hAnsi="Arial" w:cs="Arial"/>
          <w:sz w:val="20"/>
          <w:szCs w:val="20"/>
          <w:lang w:val="en-US"/>
        </w:rPr>
      </w:pPr>
    </w:p>
    <w:p w:rsidR="008B3277" w:rsidRDefault="008B3277" w:rsidP="008B3277">
      <w:pPr>
        <w:ind w:left="567" w:right="566"/>
        <w:rPr>
          <w:rFonts w:asciiTheme="majorHAnsi" w:hAnsiTheme="majorHAnsi" w:cstheme="majorHAnsi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925464" cy="663932"/>
            <wp:effectExtent l="0" t="0" r="0" b="3175"/>
            <wp:docPr id="4" name="Picture 4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ързано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26895" r="2871" b="31538"/>
                    <a:stretch/>
                  </pic:blipFill>
                  <pic:spPr bwMode="auto">
                    <a:xfrm>
                      <a:off x="0" y="0"/>
                      <a:ext cx="3020722" cy="6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4E8" w:rsidRPr="00E164E8" w:rsidRDefault="00E164E8" w:rsidP="008B3277">
      <w:pPr>
        <w:ind w:left="567" w:right="566"/>
        <w:rPr>
          <w:rFonts w:asciiTheme="majorHAnsi" w:hAnsiTheme="majorHAnsi" w:cstheme="majorHAnsi"/>
          <w:sz w:val="20"/>
          <w:szCs w:val="20"/>
          <w:lang w:val="en-US"/>
        </w:rPr>
      </w:pPr>
    </w:p>
    <w:p w:rsidR="00E164E8" w:rsidRPr="00E164E8" w:rsidRDefault="00E164E8" w:rsidP="008B3277">
      <w:pPr>
        <w:ind w:left="567" w:right="566"/>
        <w:rPr>
          <w:rFonts w:asciiTheme="majorHAnsi" w:hAnsiTheme="majorHAnsi" w:cstheme="majorHAnsi"/>
          <w:b/>
          <w:lang w:val="en-US"/>
        </w:rPr>
      </w:pPr>
      <w:proofErr w:type="spellStart"/>
      <w:r w:rsidRPr="00E164E8">
        <w:rPr>
          <w:rFonts w:ascii="Arial" w:hAnsi="Arial" w:cs="Arial"/>
          <w:b/>
        </w:rPr>
        <w:t>With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the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support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of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the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Erasmus</w:t>
      </w:r>
      <w:proofErr w:type="spellEnd"/>
      <w:r w:rsidRPr="00E164E8">
        <w:rPr>
          <w:rFonts w:ascii="Arial" w:hAnsi="Arial" w:cs="Arial"/>
          <w:b/>
        </w:rPr>
        <w:t xml:space="preserve">+ </w:t>
      </w:r>
      <w:proofErr w:type="spellStart"/>
      <w:r w:rsidRPr="00E164E8">
        <w:rPr>
          <w:rFonts w:ascii="Arial" w:hAnsi="Arial" w:cs="Arial"/>
          <w:b/>
        </w:rPr>
        <w:t>programme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of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the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European</w:t>
      </w:r>
      <w:proofErr w:type="spellEnd"/>
      <w:r w:rsidRPr="00E164E8">
        <w:rPr>
          <w:rFonts w:ascii="Arial" w:hAnsi="Arial" w:cs="Arial"/>
          <w:b/>
        </w:rPr>
        <w:t xml:space="preserve"> </w:t>
      </w:r>
      <w:proofErr w:type="spellStart"/>
      <w:r w:rsidRPr="00E164E8">
        <w:rPr>
          <w:rFonts w:ascii="Arial" w:hAnsi="Arial" w:cs="Arial"/>
          <w:b/>
        </w:rPr>
        <w:t>Union</w:t>
      </w:r>
      <w:proofErr w:type="spellEnd"/>
    </w:p>
    <w:sectPr w:rsidR="00E164E8" w:rsidRPr="00E164E8" w:rsidSect="0005015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58D2"/>
    <w:multiLevelType w:val="hybridMultilevel"/>
    <w:tmpl w:val="FB72D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3862"/>
    <w:multiLevelType w:val="hybridMultilevel"/>
    <w:tmpl w:val="9232F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5E"/>
    <w:rsid w:val="0000388A"/>
    <w:rsid w:val="000425FC"/>
    <w:rsid w:val="0005015E"/>
    <w:rsid w:val="00102B01"/>
    <w:rsid w:val="00121654"/>
    <w:rsid w:val="0017389B"/>
    <w:rsid w:val="001A4EF1"/>
    <w:rsid w:val="001C0BB0"/>
    <w:rsid w:val="00204CDD"/>
    <w:rsid w:val="00242DDD"/>
    <w:rsid w:val="002630A8"/>
    <w:rsid w:val="00320E3F"/>
    <w:rsid w:val="003465F5"/>
    <w:rsid w:val="0042549D"/>
    <w:rsid w:val="00496267"/>
    <w:rsid w:val="004F6066"/>
    <w:rsid w:val="005A744B"/>
    <w:rsid w:val="005D73A7"/>
    <w:rsid w:val="005E7997"/>
    <w:rsid w:val="00654C1F"/>
    <w:rsid w:val="006576B8"/>
    <w:rsid w:val="006E57D9"/>
    <w:rsid w:val="006F27D4"/>
    <w:rsid w:val="00704CED"/>
    <w:rsid w:val="00755D49"/>
    <w:rsid w:val="00757FB3"/>
    <w:rsid w:val="00795D39"/>
    <w:rsid w:val="007A4340"/>
    <w:rsid w:val="007A782F"/>
    <w:rsid w:val="007C354D"/>
    <w:rsid w:val="007C6298"/>
    <w:rsid w:val="007F63E2"/>
    <w:rsid w:val="00843E69"/>
    <w:rsid w:val="00862821"/>
    <w:rsid w:val="00885426"/>
    <w:rsid w:val="00894D29"/>
    <w:rsid w:val="008B3277"/>
    <w:rsid w:val="008D0285"/>
    <w:rsid w:val="008D63CB"/>
    <w:rsid w:val="008F2398"/>
    <w:rsid w:val="0090118F"/>
    <w:rsid w:val="009B53C4"/>
    <w:rsid w:val="009C21E7"/>
    <w:rsid w:val="00A36239"/>
    <w:rsid w:val="00A448C5"/>
    <w:rsid w:val="00A51CB6"/>
    <w:rsid w:val="00A92CD9"/>
    <w:rsid w:val="00AA3F5D"/>
    <w:rsid w:val="00AC282D"/>
    <w:rsid w:val="00B06319"/>
    <w:rsid w:val="00B339CF"/>
    <w:rsid w:val="00B554CF"/>
    <w:rsid w:val="00BA4D87"/>
    <w:rsid w:val="00BE1DFE"/>
    <w:rsid w:val="00C52849"/>
    <w:rsid w:val="00CA1F4F"/>
    <w:rsid w:val="00CE6097"/>
    <w:rsid w:val="00CF3AC9"/>
    <w:rsid w:val="00D04D49"/>
    <w:rsid w:val="00D26B62"/>
    <w:rsid w:val="00D45DE0"/>
    <w:rsid w:val="00D70C58"/>
    <w:rsid w:val="00DB7204"/>
    <w:rsid w:val="00E164E8"/>
    <w:rsid w:val="00E65883"/>
    <w:rsid w:val="00E94FCF"/>
    <w:rsid w:val="00EF0223"/>
    <w:rsid w:val="00F65E10"/>
    <w:rsid w:val="00F93683"/>
    <w:rsid w:val="00FC7654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6CCDF2-9753-4CD0-B63D-4752EAF4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097"/>
    <w:rPr>
      <w:color w:val="0000FF" w:themeColor="hyperlink"/>
      <w:u w:val="single"/>
    </w:rPr>
  </w:style>
  <w:style w:type="character" w:styleId="Strong">
    <w:name w:val="Strong"/>
    <w:qFormat/>
    <w:rsid w:val="00843E69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843E69"/>
    <w:pPr>
      <w:spacing w:after="200" w:line="276" w:lineRule="auto"/>
      <w:ind w:left="720"/>
      <w:contextualSpacing/>
      <w:jc w:val="left"/>
    </w:pPr>
    <w:rPr>
      <w:lang w:val="ru-RU"/>
    </w:rPr>
  </w:style>
  <w:style w:type="paragraph" w:styleId="NormalIndent">
    <w:name w:val="Normal Indent"/>
    <w:basedOn w:val="Normal"/>
    <w:rsid w:val="00843E69"/>
    <w:pPr>
      <w:ind w:left="3240" w:hanging="360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B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google.com/aclk?sa=l&amp;ai=DChcSEwiFi_rl_vDWAhVFuhsKHdGRBugYABAAGgJ3bA&amp;sig=AOD64_3VTkJWBLt55ynE5I1L72renyIWsA&amp;adurl=&amp;q=&amp;nb=0&amp;res_url=http%3A%2F%2Fint.search.myway.com%2Fsearch%2FGGmain.jhtml%3Fsearchfor%3Dindustria%2B4.0%26n%3D78399df7%26p2%3D%255EBSB%255Exdm095%255ETTAB02%255Ebg%26ptb%3D0AC079C1-54A4-4D9F-9F1A-37D8361D66D1%26qs%3D%26si%3DCK-quNypsdMCFcIp0wodz14GjQ%26ss%3Dsub%26st%3Dhp%26trs%3Dwtt%26tpr%3Dsbt%26ts%3D1508014226845&amp;rurl=http%3A%2F%2Fint.search.myway.com%2Fsearch%2FGGmain.jhtml%3Fp2%3D%255EBSB%255Exdm095%255ETTAB02%255Ebg%26ptb%3D0AC079C1-54A4-4D9F-9F1A-37D8361D66D1%26n%3D78399df7%26ind%3D%26cn%3DBG%26ln%3Den%26si%3DCK-quNypsdMCFcIp0wodz14GjQ%26tpr%3Dhpsb%26trs%3Dwtt%26brwsid%3D3136f0d7-b00a-4c90-8c5a-fb065a05d28f%26searchfor%3DDIGITAL%2520TRANSFORMATION%2520OF%2520THE%2520INDUSTRY%26st%3Dhp&amp;nm=36&amp;nx=347&amp;ny=10&amp;is=1196x489&amp;clkt=145&amp;bg=!dHeld29EUXkX_VliAi8CAAAANlIAAAAPCgAp6E72HbhMLvy8275oXiTPIglowUOntH8VwpnIyDhF3JrKsAjRm-iaHe-ZAQCf9aiwfvdnH35CeY5bNsKRtFKCTwdtmyBqDBkiX7damT5rLe4blK1I6VzjjPecbVdeKhIXVPAvdXgSn7xt1evAD6EM4mTvFMtKEetnV8yg1f5BUxlTZFf1RDYQCwv0EQfoQEDRaD1RhgUoJHlxZzK1gLabQn6fHLzGxvoJFvPnCutsb-3hUd0iZ0th3sSo0O8JE7w3fJThjJZLIddV0Nb3HNCjWb7EitCJA9vA5UuHtv_bi0lG5IVbXJJu0tiIVgkWALoTlKOgSnOMEGfHh43epUU9A4560BZE4Jhb_7DoBXMAfasLXQqN9VngdqbHL1SxTCjZ3r4TiMXKJFabu0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aclk?sa=l&amp;ai=DChcSEwiFi_rl_vDWAhVFuhsKHdGRBugYABAAGgJ3bA&amp;sig=AOD64_3VTkJWBLt55ynE5I1L72renyIWsA&amp;adurl=&amp;q=&amp;nb=0&amp;res_url=http%3A%2F%2Fint.search.myway.com%2Fsearch%2FGGmain.jhtml%3Fsearchfor%3Dindustria%2B4.0%26n%3D78399df7%26p2%3D%255EBSB%255Exdm095%255ETTAB02%255Ebg%26ptb%3D0AC079C1-54A4-4D9F-9F1A-37D8361D66D1%26qs%3D%26si%3DCK-quNypsdMCFcIp0wodz14GjQ%26ss%3Dsub%26st%3Dhp%26trs%3Dwtt%26tpr%3Dsbt%26ts%3D1508014226845&amp;rurl=http%3A%2F%2Fint.search.myway.com%2Fsearch%2FGGmain.jhtml%3Fp2%3D%255EBSB%255Exdm095%255ETTAB02%255Ebg%26ptb%3D0AC079C1-54A4-4D9F-9F1A-37D8361D66D1%26n%3D78399df7%26ind%3D%26cn%3DBG%26ln%3Den%26si%3DCK-quNypsdMCFcIp0wodz14GjQ%26tpr%3Dhpsb%26trs%3Dwtt%26brwsid%3D3136f0d7-b00a-4c90-8c5a-fb065a05d28f%26searchfor%3DDIGITAL%2520TRANSFORMATION%2520OF%2520THE%2520INDUSTRY%26st%3Dhp&amp;nm=36&amp;nx=347&amp;ny=10&amp;is=1196x489&amp;clkt=145&amp;bg=!dHeld29EUXkX_VliAi8CAAAANlIAAAAPCgAp6E72HbhMLvy8275oXiTPIglowUOntH8VwpnIyDhF3JrKsAjRm-iaHe-ZAQCf9aiwfvdnH35CeY5bNsKRtFKCTwdtmyBqDBkiX7damT5rLe4blK1I6VzjjPecbVdeKhIXVPAvdXgSn7xt1evAD6EM4mTvFMtKEetnV8yg1f5BUxlTZFf1RDYQCwv0EQfoQEDRaD1RhgUoJHlxZzK1gLabQn6fHLzGxvoJFvPnCutsb-3hUd0iZ0th3sSo0O8JE7w3fJThjJZLIddV0Nb3HNCjWb7EitCJA9vA5UuHtv_bi0lG5IVbXJJu0tiIVgkWALoTlKOgSnOMEGfHh43epUU9A4560BZE4Jhb_7DoBXMAfasLXQqN9VngdqbHL1SxTCjZ3r4TiMXKJFabu0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6071-D9B1-44D7-B883-6754FA1A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ASmrikarov</dc:creator>
  <cp:keywords/>
  <dc:description/>
  <cp:lastModifiedBy>ASmrikarov</cp:lastModifiedBy>
  <cp:revision>32</cp:revision>
  <cp:lastPrinted>2019-01-19T10:21:00Z</cp:lastPrinted>
  <dcterms:created xsi:type="dcterms:W3CDTF">2018-11-29T10:46:00Z</dcterms:created>
  <dcterms:modified xsi:type="dcterms:W3CDTF">2019-01-19T13:11:00Z</dcterms:modified>
</cp:coreProperties>
</file>